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6B9" w:rsidRPr="00786670" w:rsidRDefault="001C46B9" w:rsidP="00786670">
      <w:pPr>
        <w:shd w:val="clear" w:color="auto" w:fill="FAFAFA"/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/>
          <w:bCs/>
          <w:color w:val="232629"/>
          <w:kern w:val="36"/>
          <w:sz w:val="24"/>
          <w:szCs w:val="24"/>
          <w:lang w:eastAsia="ru-RU"/>
        </w:rPr>
      </w:pPr>
      <w:r w:rsidRPr="00786670">
        <w:rPr>
          <w:rFonts w:ascii="Arial" w:eastAsia="Times New Roman" w:hAnsi="Arial" w:cs="Arial"/>
          <w:b/>
          <w:bCs/>
          <w:color w:val="232629"/>
          <w:kern w:val="36"/>
          <w:sz w:val="24"/>
          <w:szCs w:val="24"/>
          <w:lang w:eastAsia="ru-RU"/>
        </w:rPr>
        <w:t>Простые правила для школьников</w:t>
      </w:r>
    </w:p>
    <w:p w:rsidR="001C46B9" w:rsidRPr="00786670" w:rsidRDefault="001C46B9" w:rsidP="00786670">
      <w:pPr>
        <w:shd w:val="clear" w:color="auto" w:fill="FAFAFA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629"/>
          <w:sz w:val="24"/>
          <w:szCs w:val="24"/>
          <w:lang w:eastAsia="ru-RU"/>
        </w:rPr>
      </w:pPr>
      <w:proofErr w:type="spellStart"/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Роспотребнадзор</w:t>
      </w:r>
      <w:proofErr w:type="spellEnd"/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напоминает о простых правилах, которые помогут снизить риски заболевания ребенка гриппом, ОРВИ или новой </w:t>
      </w:r>
      <w:proofErr w:type="spellStart"/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коронавирусной</w:t>
      </w:r>
      <w:proofErr w:type="spellEnd"/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инфекцией в школе.</w:t>
      </w:r>
    </w:p>
    <w:p w:rsidR="001C46B9" w:rsidRPr="00786670" w:rsidRDefault="00A91DF2" w:rsidP="00786670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</w:pPr>
      <w:hyperlink r:id="rId4" w:tgtFrame="_blank" w:history="1">
        <w:proofErr w:type="spellStart"/>
        <w:r w:rsidR="001C46B9" w:rsidRPr="00786670">
          <w:rPr>
            <w:rFonts w:ascii="Arial" w:eastAsia="Times New Roman" w:hAnsi="Arial" w:cs="Arial"/>
            <w:color w:val="931004"/>
            <w:sz w:val="24"/>
            <w:szCs w:val="24"/>
            <w:shd w:val="clear" w:color="auto" w:fill="F0F2F5"/>
            <w:lang w:val="en-US" w:eastAsia="ru-RU"/>
          </w:rPr>
          <w:t>Telegram</w:t>
        </w:r>
      </w:hyperlink>
      <w:hyperlink r:id="rId5" w:tgtFrame="_blank" w:history="1">
        <w:r w:rsidR="001C46B9" w:rsidRPr="00786670">
          <w:rPr>
            <w:rFonts w:ascii="Arial" w:eastAsia="Times New Roman" w:hAnsi="Arial" w:cs="Arial"/>
            <w:color w:val="931004"/>
            <w:sz w:val="24"/>
            <w:szCs w:val="24"/>
            <w:shd w:val="clear" w:color="auto" w:fill="F0F2F5"/>
            <w:lang w:val="en-US" w:eastAsia="ru-RU"/>
          </w:rPr>
          <w:t>VK</w:t>
        </w:r>
      </w:hyperlink>
      <w:hyperlink r:id="rId6" w:tgtFrame="_blank" w:history="1">
        <w:r w:rsidR="001C46B9" w:rsidRPr="00786670">
          <w:rPr>
            <w:rFonts w:ascii="Arial" w:eastAsia="Times New Roman" w:hAnsi="Arial" w:cs="Arial"/>
            <w:color w:val="931004"/>
            <w:sz w:val="24"/>
            <w:szCs w:val="24"/>
            <w:shd w:val="clear" w:color="auto" w:fill="F0F2F5"/>
            <w:lang w:val="en-US" w:eastAsia="ru-RU"/>
          </w:rPr>
          <w:t>Ok</w:t>
        </w:r>
        <w:proofErr w:type="spellEnd"/>
      </w:hyperlink>
    </w:p>
    <w:p w:rsidR="001C46B9" w:rsidRPr="00786670" w:rsidRDefault="001C46B9" w:rsidP="00786670">
      <w:pPr>
        <w:shd w:val="clear" w:color="auto" w:fill="FAFAFA"/>
        <w:spacing w:after="0" w:line="240" w:lineRule="auto"/>
        <w:jc w:val="both"/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</w:pPr>
      <w:r w:rsidRPr="00786670">
        <w:rPr>
          <w:rFonts w:ascii="Arial" w:eastAsia="Times New Roman" w:hAnsi="Arial" w:cs="Arial"/>
          <w:noProof/>
          <w:color w:val="232629"/>
          <w:sz w:val="24"/>
          <w:szCs w:val="24"/>
          <w:lang w:eastAsia="ru-RU"/>
        </w:rPr>
        <w:drawing>
          <wp:inline distT="0" distB="0" distL="0" distR="0">
            <wp:extent cx="5379720" cy="2545080"/>
            <wp:effectExtent l="0" t="0" r="0" b="7620"/>
            <wp:docPr id="2" name="Рисунок 2" descr="Простые правила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стые правила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B9" w:rsidRPr="00786670" w:rsidRDefault="001C46B9" w:rsidP="00786670">
      <w:pPr>
        <w:shd w:val="clear" w:color="auto" w:fill="FAFAFA"/>
        <w:spacing w:beforeAutospacing="1" w:after="0" w:afterAutospacing="1" w:line="240" w:lineRule="auto"/>
        <w:jc w:val="both"/>
        <w:rPr>
          <w:rFonts w:ascii="Arial" w:eastAsia="Times New Roman" w:hAnsi="Arial" w:cs="Arial"/>
          <w:color w:val="232629"/>
          <w:sz w:val="24"/>
          <w:szCs w:val="24"/>
          <w:lang w:eastAsia="ru-RU"/>
        </w:rPr>
      </w:pP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1.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Положите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школьный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рюкзак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антисептические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салфетки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Их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можно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использовать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для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обработки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рук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после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того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как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ребенок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пришел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школу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также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мере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необходимости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когда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он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высморкал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нос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покашлял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или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чихнул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Кроме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того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они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пригодятся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чтобы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протереть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рабочее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место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/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парту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/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компьютерную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технику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  <w:t xml:space="preserve">2.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Обратите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внимание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одежду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одежде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для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школы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прежде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всего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должно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быть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комфортно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Она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должна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стеснять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движения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быть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слишком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теплой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или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слишком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легкой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Одевайте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погоде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выборе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одежды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для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детей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подростков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отдавайте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предпочтение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натуральным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тканям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–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хлопок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шерсть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лен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  <w:t xml:space="preserve">3.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забывайте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сменную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обувь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Это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помогает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поддерживать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чистоту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классе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Кроме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того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лёгкой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сменой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обуви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ребенок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будет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чувствовать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себя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комфортнее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чем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теплой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уличной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  <w:t xml:space="preserve">4.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Внимательно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следите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за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самочувствием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повышении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температуры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следует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остаться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дома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вызвать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врача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  <w:t xml:space="preserve">5.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Объясните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что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«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утренний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фильтр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»,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предусматривающий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термометрию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входе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школу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–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это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важная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процедура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которая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помогает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блокировать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распространение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вирусных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заболеваний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Если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температура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будет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выше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37,0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ребенку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окажут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необходимую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медицинскую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помощь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  <w:t xml:space="preserve">6.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Научите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ребенка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правильно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прикрывать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нос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рот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чихании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чихании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кашле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необходимо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прикрывать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нос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рот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одноразовыми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салфетками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носовым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платком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или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локтевым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сгибом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руки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t>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val="en-US" w:eastAsia="ru-RU"/>
        </w:rPr>
        <w:br/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7.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Напомните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детям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важности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мытья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рук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–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особенно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перед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едой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после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посещения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туалета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после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занятий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физкультурой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,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при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возвращении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с</w:t>
      </w:r>
      <w:r w:rsidRPr="00A91DF2">
        <w:rPr>
          <w:rFonts w:ascii="Arial" w:eastAsia="Times New Roman" w:hAnsi="Arial" w:cs="Arial"/>
          <w:color w:val="232629"/>
          <w:sz w:val="24"/>
          <w:szCs w:val="24"/>
          <w:lang w:eastAsia="ru-RU"/>
        </w:rPr>
        <w:t xml:space="preserve">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t>улицы.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  <w:t xml:space="preserve">8. Объясните ребенку, как правильно мыть руки. Время мытья рук должно составлять не менее 30 секунд. Их нужно хорошо намыливать – ладони, пальцы, межпальцевые 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lastRenderedPageBreak/>
        <w:t>промежутки, тыльные поверхности кистей, тщательно ополаскивать теплой проточной водой и просушивать бумажным полотенцем или салфеткой. Также можно пользоваться сушилкой для рук.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  <w:t>9. Правильное питание – основа здоровья ребенка. Помните, что горячее питание в школе – залог хорошего самочувствия, гармоничного роста и развития, стойкого иммунитета и отличного настроения вашего ребенка.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  <w:t>10. Напомните детям, что на перемене полезно делать гимнастику для глаз, простые упражнения на расслабление мышц спины и шеи.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  <w:t>11. В перерывах между уроками, когда в классе нет детей, необходимо организовать сквозное проветривание. Помните, что недостаток свежего воздуха ухудшает самочувствие и снижает устойчивость организма к вирусам и бактериям.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  <w:t>12. Предложите детям делать физкультминутки во время урока. Физкультминутки можно делать через 25-30 минут после начала урока, чтобы размять мышцы рук, плечевого пояса, туловища, сделать упражнения на дыхание, гимнастику для глаз и просто улыбнуться друг другу. Такие небольшие перерывы помогут детям чувствовать себя лучше, сохранить высокую работоспособность, а значит и успешно освоить материал урока.</w:t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</w:r>
      <w:r w:rsidRPr="00786670">
        <w:rPr>
          <w:rFonts w:ascii="Arial" w:eastAsia="Times New Roman" w:hAnsi="Arial" w:cs="Arial"/>
          <w:color w:val="232629"/>
          <w:sz w:val="24"/>
          <w:szCs w:val="24"/>
          <w:lang w:eastAsia="ru-RU"/>
        </w:rPr>
        <w:br/>
        <w:t>Будьте здоровы!</w:t>
      </w:r>
    </w:p>
    <w:p w:rsidR="001C46B9" w:rsidRPr="00786670" w:rsidRDefault="001C46B9" w:rsidP="00786670">
      <w:pPr>
        <w:shd w:val="clear" w:color="auto" w:fill="FAFAFA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32629"/>
          <w:sz w:val="24"/>
          <w:szCs w:val="24"/>
          <w:lang w:eastAsia="ru-RU"/>
        </w:rPr>
      </w:pPr>
      <w:r w:rsidRPr="00786670">
        <w:rPr>
          <w:rFonts w:ascii="Arial" w:eastAsia="Times New Roman" w:hAnsi="Arial" w:cs="Arial"/>
          <w:noProof/>
          <w:color w:val="232629"/>
          <w:sz w:val="24"/>
          <w:szCs w:val="24"/>
          <w:lang w:eastAsia="ru-RU"/>
        </w:rPr>
        <w:drawing>
          <wp:inline distT="0" distB="0" distL="0" distR="0">
            <wp:extent cx="6750685" cy="4983271"/>
            <wp:effectExtent l="0" t="0" r="0" b="8255"/>
            <wp:docPr id="1" name="Рисунок 1" descr="Инфо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фографи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126" cy="499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F2" w:rsidRPr="00676DFB" w:rsidRDefault="00A91DF2" w:rsidP="00A91DF2">
      <w:pPr>
        <w:shd w:val="clear" w:color="auto" w:fill="F8F8F8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</w:pPr>
      <w:r w:rsidRPr="00676DFB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  <w:lastRenderedPageBreak/>
        <w:t xml:space="preserve">Рекомендации </w:t>
      </w:r>
      <w:proofErr w:type="spellStart"/>
      <w:r w:rsidRPr="00676DFB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  <w:t>Роспотребнадзора</w:t>
      </w:r>
      <w:proofErr w:type="spellEnd"/>
      <w:r w:rsidRPr="00676DFB">
        <w:rPr>
          <w:rFonts w:ascii="Times New Roman" w:eastAsia="Times New Roman" w:hAnsi="Times New Roman" w:cs="Times New Roman"/>
          <w:b/>
          <w:bCs/>
          <w:color w:val="1B669D"/>
          <w:kern w:val="36"/>
          <w:sz w:val="28"/>
          <w:szCs w:val="28"/>
          <w:lang w:eastAsia="ru-RU"/>
        </w:rPr>
        <w:t xml:space="preserve"> по работе с гаджетами для школьников</w:t>
      </w:r>
    </w:p>
    <w:p w:rsidR="00A91DF2" w:rsidRPr="00676DFB" w:rsidRDefault="00A91DF2" w:rsidP="00A91DF2">
      <w:pPr>
        <w:shd w:val="clear" w:color="auto" w:fill="F8F8F8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color w:val="7B7B7B"/>
          <w:sz w:val="28"/>
          <w:szCs w:val="28"/>
          <w:lang w:eastAsia="ru-RU"/>
        </w:rPr>
      </w:pPr>
      <w:r w:rsidRPr="00676DFB">
        <w:rPr>
          <w:rFonts w:ascii="Times New Roman" w:eastAsia="Times New Roman" w:hAnsi="Times New Roman" w:cs="Times New Roman"/>
          <w:i/>
          <w:iCs/>
          <w:color w:val="7B7B7B"/>
          <w:sz w:val="28"/>
          <w:szCs w:val="28"/>
          <w:lang w:eastAsia="ru-RU"/>
        </w:rPr>
        <w:t>02.09.2025 г.</w:t>
      </w:r>
    </w:p>
    <w:p w:rsidR="00A91DF2" w:rsidRPr="00676DFB" w:rsidRDefault="00A91DF2" w:rsidP="00A91DF2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proofErr w:type="spellStart"/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Роспотребнадзор</w:t>
      </w:r>
      <w:proofErr w:type="spellEnd"/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 xml:space="preserve"> сообщает, что по данным гигиенических исследований, от 30% до 50% школьников к окончанию обучения сталкиваются с близорукостью и начинают носить очки. В условиях активного использования цифровых технологий нагрузка на зрение учащихся значительно возрастает, что может приводить к различным проблемам со здоровьем.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A91DF2">
        <w:rPr>
          <w:rFonts w:ascii="Times New Roman" w:eastAsia="Times New Roman" w:hAnsi="Times New Roman" w:cs="Times New Roman"/>
          <w:b/>
          <w:color w:val="1D1D1D"/>
          <w:sz w:val="28"/>
          <w:szCs w:val="28"/>
          <w:lang w:eastAsia="ru-RU"/>
        </w:rPr>
        <w:t>У школьников могут проявляться следующие симптомы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Покраснение и сухость глаз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Расплывчатость и нечёткость зрения при взгляде вдаль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Боли в шее и плечах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Головная боль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Если у детей возникают такие жалобы, родителям следует обратиться за медицинской консультацией.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bookmarkStart w:id="0" w:name="_GoBack"/>
      <w:bookmarkEnd w:id="0"/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t>Для снижения нагрузки на зрение рекомендуется: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Рациональное дозирование времени работы с гаджетами: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   – гимнастика для глаз должна выполняться ежедневно.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   – рабочее место должно быть организовано с учетом оптимальных условий: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   – удобное рабочее место;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   – левостороннее освещение;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   – расстояние от монитора – не менее 70 см;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  – расстояние от рабочей поверхности – не менее 25 см.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При внедрении в образовательный процесс электронных средств обучения с демонстрацией учебных фильмов, программ или другой информации, которую учащиеся фиксируют в тетрадях, время непрерывного использования экрана не должно превышать: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для детей 5-7 лет – 5-7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для учеников 1-4 классов – 10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для 5-9 классов – 15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Общая продолжительность использования электронных средств обучения на уроке не должна превышать следующие нормы: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интерактивной доски: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- 1-3 классы – 20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- 4-11 классы – 30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интерактивной панели: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- 1-3 классы – 10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- 4 класс – 15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- 5-6 классы – 20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- 7-11 классы – 25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lastRenderedPageBreak/>
        <w:t>• Для персонального компьютера и ноутбука: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- 1-2 классы – 20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- 3-4 классы – 25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- 5-9 классы – 30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- 10-11 классы – 35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планшета: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- 1-2 классы – 10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- 3-4 классы – 15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- 5-9 классы – 20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- 10-11 классы – 20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Суммарное время использования электронных средств обучения в школе и дома не должно превышать: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интерактивной доски: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- 1-3 классы – 80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- 4 класс – 90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- 5-9 классы – 100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- 10-11 классы – 120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интерактивной панели: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- 1-3 классы – 30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- 4 класс – 45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- 5-6 классы – 80 минут,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- 7-11 классы – 100 минут.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персонального компьютера и ноутбука: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- 1-2 классы – 40 минут в школе и 80 минут дома,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- 3-4 классы – 50 минут в школе и 90 минут дома,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- 5-9 классы – 60 минут в школе и 120 минут дома,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- 10-11 классы – 70 минут в школе и 170 минут дома.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• Для планшета: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- 1-2 классы – 30 минут в школе и 80 минут дома,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- 3-4 классы – 45 минут в школе и 90 минут дома,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- 5-9 классы – 60 минут в школе и 120 минут дома,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- 10-11 классы – 80 минут в школе и 150 минут дома.</w:t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</w:r>
      <w:r w:rsidRPr="00676DFB"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  <w:br/>
        <w:t>Занятия с использованием электронных средств обучения для детей младше пяти лет не проводятся. Родителям и педагогам важно следить за временем использования гаджетов и обеспечивать условия для сохранения здоровья глаз школьников.</w:t>
      </w:r>
    </w:p>
    <w:p w:rsidR="00A91DF2" w:rsidRPr="00676DFB" w:rsidRDefault="00A91DF2" w:rsidP="00A91DF2">
      <w:pPr>
        <w:rPr>
          <w:rFonts w:ascii="Times New Roman" w:hAnsi="Times New Roman" w:cs="Times New Roman"/>
          <w:sz w:val="28"/>
          <w:szCs w:val="28"/>
        </w:rPr>
      </w:pPr>
    </w:p>
    <w:p w:rsidR="001C46B9" w:rsidRPr="00786670" w:rsidRDefault="00A91DF2" w:rsidP="00A91DF2">
      <w:pPr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   </w:t>
      </w:r>
      <w:hyperlink r:id="rId9" w:history="1">
        <w:r w:rsidRPr="00676DFB">
          <w:rPr>
            <w:rStyle w:val="a3"/>
            <w:rFonts w:ascii="Times New Roman" w:hAnsi="Times New Roman" w:cs="Times New Roman"/>
            <w:sz w:val="28"/>
            <w:szCs w:val="28"/>
          </w:rPr>
          <w:t>https://www.rospotrebnadzor.ru/</w:t>
        </w:r>
      </w:hyperlink>
    </w:p>
    <w:sectPr w:rsidR="001C46B9" w:rsidRPr="00786670" w:rsidSect="0078667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B84"/>
    <w:rsid w:val="001C46B9"/>
    <w:rsid w:val="003C339F"/>
    <w:rsid w:val="004519B9"/>
    <w:rsid w:val="00786670"/>
    <w:rsid w:val="00A91DF2"/>
    <w:rsid w:val="00AC6B84"/>
    <w:rsid w:val="00E6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BE90F-270F-4BC5-B177-0A5AC24C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C46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46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scription">
    <w:name w:val="article__description"/>
    <w:basedOn w:val="a"/>
    <w:rsid w:val="001C4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C46B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C4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2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nnect.ok.ru/offer?url=https://xn--80aqooi4b.xn--p1acf/education/prevention/prostye-pravila-dlya-shkolnikov/&amp;title=%D0%A0%D0%BE%D1%81%D0%BF%D0%BE%D1%82%D1%80%D0%B5%D0%B1%D0%BD%D0%B0%D0%B4%D0%B7%D0%BE%D1%80%20%D0%BD%D0%B0%D0%BF%D0%BE%D0%BC%D0%B8%D0%BD%D0%B0%D0%B5%D1%82%20%D0%BE%20%D0%BF%D1%80%D0%BE%D1%81%D1%82%D1%8B%D1%85%20%D0%BF%D1%80%D0%B0%D0%B2%D0%B8%D0%BB%D0%B0%D1%85,%20%D0%BA%D0%BE%D1%82%D0%BE%D1%80%D1%8B%D0%B5%20%D0%BF%D0%BE%D0%BC%D0%BE%D0%B3%D1%83%D1%82%20%D1%81%D0%BD%D0%B8%D0%B7%D0%B8%D1%82%D1%8C%20%D1%80%D0%B8%D1%81%D0%BA%D0%B8%20%D0%B7%D0%B0%D0%B1%D0%BE%D0%BB%D0%B5%D0%B2%D0%B0%D0%BD%D0%B8%D1%8F%20%D1%80%D0%B5%D0%B1%D0%B5%D0%BD%D0%BA%D0%B0%20%D0%B3%D1%80%D0%B8%D0%BF%D0%BF%D0%BE%D0%BC,%20%D0%9E%D0%A0%D0%92%D0%98%20%D0%B8%D0%BB%D0%B8%20%D0%BD%D0%BE%D0%B2%D0%BE%D0%B9%20%D0%BA%D0%BE%D1%80%D0%BE%D0%BD%D0%B0%D0%B2%D0%B8%D1%80%D1%83%D1%81%D0%BD%D0%BE%D0%B9%20%D0%B8%D0%BD%D1%84%D0%B5%D0%BA%D1%86%D0%B8%D0%B5%D0%B9%20%D0%B2%20%D1%88%D0%BA%D0%BE%D0%BB%D0%B5.&amp;imageUrl=https://xn--80aqooi4b.xn--p1acf/upload/iblock/d19/cq8g9aqp3ghwf0saipsx58rxaaushf9d/3-421-1.jpg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k.com/share.php?url=https://xn--80aqooi4b.xn--p1acf/education/prevention/prostye-pravila-dlya-shkolnikov/&amp;title=%D0%9F%D1%80%D0%BE%D1%81%D1%82%D1%8B%D0%B5%20%D0%BF%D1%80%D0%B0%D0%B2%D0%B8%D0%BB%D0%B0%20%D0%B4%D0%BB%D1%8F%20%D1%88%D0%BA%D0%BE%D0%BB%D1%8C%D0%BD%D0%B8%D0%BA%D0%BE%D0%B2&amp;description=%D0%A0%D0%BE%D1%81%D0%BF%D0%BE%D1%82%D1%80%D0%B5%D0%B1%D0%BD%D0%B0%D0%B4%D0%B7%D0%BE%D1%80%20%D0%BD%D0%B0%D0%BF%D0%BE%D0%BC%D0%B8%D0%BD%D0%B0%D0%B5%D1%82%20%D0%BE%20%D0%BF%D1%80%D0%BE%D1%81%D1%82%D1%8B%D1%85%20%D0%BF%D1%80%D0%B0%D0%B2%D0%B8%D0%BB%D0%B0%D1%85,%20%D0%BA%D0%BE%D1%82%D0%BE%D1%80%D1%8B%D0%B5%20%D0%BF%D0%BE%D0%BC%D0%BE%D0%B3%D1%83%D1%82%20%D1%81%D0%BD%D0%B8%D0%B7%D0%B8%D1%82%D1%8C%20%D1%80%D0%B8%D1%81%D0%BA%D0%B8%20%D0%B7%D0%B0%D0%B1%D0%BE%D0%BB%D0%B5%D0%B2%D0%B0%D0%BD%D0%B8%D1%8F%20%D1%80%D0%B5%D0%B1%D0%B5%D0%BD%D0%BA%D0%B0%20%D0%B3%D1%80%D0%B8%D0%BF%D0%BF%D0%BE%D0%BC,%20%D0%9E%D0%A0%D0%92%D0%98%20%D0%B8%D0%BB%D0%B8%20%D0%BD%D0%BE%D0%B2%D0%BE%D0%B9%20%D0%BA%D0%BE%D1%80%D0%BE%D0%BD%D0%B0%D0%B2%D0%B8%D1%80%D1%83%D1%81%D0%BD%D0%BE%D0%B9%20%D0%B8%D0%BD%D1%84%D0%B5%D0%BA%D1%86%D0%B8%D0%B5%D0%B9%20%D0%B2%20%D1%88%D0%BA%D0%BE%D0%BB%D0%B5.&amp;image=https://xn--80aqooi4b.xn--p1acf/upload/iblock/d19/cq8g9aqp3ghwf0saipsx58rxaaushf9d/3-421-1.jpg&amp;noparse=true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telegram.me/share/url?url=https://xn--80aqooi4b.xn--p1acf/education/prevention/prostye-pravila-dlya-shkolnikov/&amp;text=%D0%A0%D0%BE%D1%81%D0%BF%D0%BE%D1%82%D1%80%D0%B5%D0%B1%D0%BD%D0%B0%D0%B4%D0%B7%D0%BE%D1%80%20%D0%BD%D0%B0%D0%BF%D0%BE%D0%BC%D0%B8%D0%BD%D0%B0%D0%B5%D1%82%20%D0%BE%20%D0%BF%D1%80%D0%BE%D1%81%D1%82%D1%8B%D1%85%20%D0%BF%D1%80%D0%B0%D0%B2%D0%B8%D0%BB%D0%B0%D1%85,%20%D0%BA%D0%BE%D1%82%D0%BE%D1%80%D1%8B%D0%B5%20%D0%BF%D0%BE%D0%BC%D0%BE%D0%B3%D1%83%D1%82%20%D1%81%D0%BD%D0%B8%D0%B7%D0%B8%D1%82%D1%8C%20%D1%80%D0%B8%D1%81%D0%BA%D0%B8%20%D0%B7%D0%B0%D0%B1%D0%BE%D0%BB%D0%B5%D0%B2%D0%B0%D0%BD%D0%B8%D1%8F%20%D1%80%D0%B5%D0%B1%D0%B5%D0%BD%D0%BA%D0%B0%20%D0%B3%D1%80%D0%B8%D0%BF%D0%BF%D0%BE%D0%BC,%20%D0%9E%D0%A0%D0%92%D0%98%20%D0%B8%D0%BB%D0%B8%20%D0%BD%D0%BE%D0%B2%D0%BE%D0%B9%20%D0%BA%D0%BE%D1%80%D0%BE%D0%BD%D0%B0%D0%B2%D0%B8%D1%80%D1%83%D1%81%D0%BD%D0%BE%D0%B9%20%D0%B8%D0%BD%D1%84%D0%B5%D0%BA%D1%86%D0%B8%D0%B5%D0%B9%20%D0%B2%20%D1%88%D0%BA%D0%BE%D0%BB%D0%B5." TargetMode="External"/><Relationship Id="rId9" Type="http://schemas.openxmlformats.org/officeDocument/2006/relationships/hyperlink" Target="https://www.rospotrebnadzo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1427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2025-09-08T11:26:00Z</dcterms:created>
  <dcterms:modified xsi:type="dcterms:W3CDTF">2025-09-09T12:58:00Z</dcterms:modified>
</cp:coreProperties>
</file>